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96" w:rsidRPr="00A23696" w:rsidRDefault="00A23696" w:rsidP="00A23696">
      <w:pPr>
        <w:spacing w:after="200" w:line="276" w:lineRule="auto"/>
        <w:contextualSpacing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A23696">
        <w:rPr>
          <w:rFonts w:ascii="Calibri" w:hAnsi="Calibri" w:cs="Times New Roman"/>
          <w:b/>
          <w:bCs/>
          <w:sz w:val="28"/>
          <w:szCs w:val="28"/>
        </w:rPr>
        <w:t>Michael B Schachter MD, CNS</w:t>
      </w:r>
    </w:p>
    <w:p w:rsidR="00A23696" w:rsidRPr="00A23696" w:rsidRDefault="00A23696" w:rsidP="00A23696">
      <w:pPr>
        <w:spacing w:after="200" w:line="276" w:lineRule="auto"/>
        <w:contextualSpacing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A23696">
        <w:rPr>
          <w:rFonts w:ascii="Calibri" w:hAnsi="Calibri" w:cs="Times New Roman"/>
          <w:b/>
          <w:bCs/>
          <w:sz w:val="28"/>
          <w:szCs w:val="28"/>
        </w:rPr>
        <w:t>Schachter Center for Complementary Medicine</w:t>
      </w:r>
    </w:p>
    <w:p w:rsidR="00A23696" w:rsidRPr="00A23696" w:rsidRDefault="00A23696" w:rsidP="00A23696">
      <w:pPr>
        <w:spacing w:after="200" w:line="276" w:lineRule="auto"/>
        <w:contextualSpacing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A23696">
        <w:rPr>
          <w:rFonts w:ascii="Calibri" w:hAnsi="Calibri" w:cs="Times New Roman"/>
          <w:b/>
          <w:bCs/>
          <w:sz w:val="28"/>
          <w:szCs w:val="28"/>
        </w:rPr>
        <w:t>2 Executive Boulevard; Suite 202; Suffern, NY 10901</w:t>
      </w:r>
    </w:p>
    <w:p w:rsidR="00A23696" w:rsidRPr="00A23696" w:rsidRDefault="00A23696" w:rsidP="00A23696">
      <w:pPr>
        <w:spacing w:after="200" w:line="276" w:lineRule="auto"/>
        <w:contextualSpacing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A23696">
        <w:rPr>
          <w:rFonts w:ascii="Calibri" w:hAnsi="Calibri" w:cs="Times New Roman"/>
          <w:b/>
          <w:bCs/>
          <w:sz w:val="28"/>
          <w:szCs w:val="28"/>
        </w:rPr>
        <w:t>Phone: 845-368-4700; FAX: 845-368-4727</w:t>
      </w:r>
    </w:p>
    <w:p w:rsidR="00A23696" w:rsidRPr="00A23696" w:rsidRDefault="00A23696" w:rsidP="00A23696">
      <w:pPr>
        <w:spacing w:after="200" w:line="276" w:lineRule="auto"/>
        <w:contextualSpacing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A23696">
        <w:rPr>
          <w:rFonts w:ascii="Calibri" w:hAnsi="Calibri" w:cs="Times New Roman"/>
          <w:b/>
          <w:bCs/>
          <w:sz w:val="28"/>
          <w:szCs w:val="28"/>
        </w:rPr>
        <w:t xml:space="preserve">Website: </w:t>
      </w:r>
      <w:hyperlink r:id="rId6" w:history="1">
        <w:r w:rsidRPr="00A23696">
          <w:rPr>
            <w:rFonts w:ascii="Calibri" w:hAnsi="Calibri" w:cs="Times New Roman"/>
            <w:b/>
            <w:bCs/>
            <w:color w:val="0000FF"/>
            <w:sz w:val="28"/>
            <w:szCs w:val="28"/>
            <w:u w:val="single"/>
          </w:rPr>
          <w:t>www.schachtercenter.com</w:t>
        </w:r>
      </w:hyperlink>
      <w:r w:rsidRPr="00A23696">
        <w:rPr>
          <w:rFonts w:ascii="Calibri" w:hAnsi="Calibri" w:cs="Times New Roman"/>
          <w:b/>
          <w:bCs/>
          <w:sz w:val="28"/>
          <w:szCs w:val="28"/>
        </w:rPr>
        <w:t xml:space="preserve"> </w:t>
      </w:r>
    </w:p>
    <w:p w:rsidR="00A23696" w:rsidRPr="00A23696" w:rsidRDefault="00A23696" w:rsidP="00A23696">
      <w:pPr>
        <w:spacing w:after="200" w:line="276" w:lineRule="auto"/>
        <w:contextualSpacing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A23696">
        <w:rPr>
          <w:rFonts w:ascii="Calibri" w:hAnsi="Calibri" w:cs="Times New Roman"/>
          <w:b/>
          <w:bCs/>
          <w:sz w:val="28"/>
          <w:szCs w:val="28"/>
        </w:rPr>
        <w:t xml:space="preserve">E-Mail: </w:t>
      </w:r>
      <w:hyperlink r:id="rId7" w:history="1">
        <w:r w:rsidRPr="00A23696">
          <w:rPr>
            <w:rFonts w:ascii="Calibri" w:hAnsi="Calibri" w:cs="Times New Roman"/>
            <w:b/>
            <w:bCs/>
            <w:color w:val="0000FF"/>
            <w:sz w:val="28"/>
            <w:szCs w:val="28"/>
            <w:u w:val="single"/>
          </w:rPr>
          <w:t>office@mbschachter.com</w:t>
        </w:r>
      </w:hyperlink>
    </w:p>
    <w:p w:rsidR="00A23696" w:rsidRPr="00A23696" w:rsidRDefault="00D3080B" w:rsidP="00A23696">
      <w:pPr>
        <w:spacing w:after="200" w:line="276" w:lineRule="auto"/>
        <w:contextualSpacing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Calibri" w:hAnsi="Calibri" w:cs="Times New Roman"/>
          <w:b/>
          <w:bCs/>
          <w:sz w:val="28"/>
          <w:szCs w:val="28"/>
        </w:rPr>
        <w:t>Navel Expo Lect</w:t>
      </w:r>
      <w:r w:rsidR="00A23696" w:rsidRPr="00A23696">
        <w:rPr>
          <w:rFonts w:ascii="Calibri" w:hAnsi="Calibri" w:cs="Times New Roman"/>
          <w:b/>
          <w:bCs/>
          <w:sz w:val="28"/>
          <w:szCs w:val="28"/>
        </w:rPr>
        <w:t>ure; Ma</w:t>
      </w:r>
      <w:r>
        <w:rPr>
          <w:rFonts w:ascii="Calibri" w:hAnsi="Calibri" w:cs="Times New Roman"/>
          <w:b/>
          <w:bCs/>
          <w:sz w:val="28"/>
          <w:szCs w:val="28"/>
        </w:rPr>
        <w:t>y</w:t>
      </w:r>
      <w:r w:rsidR="00A23696" w:rsidRPr="00A23696">
        <w:rPr>
          <w:rFonts w:ascii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hAnsi="Calibri" w:cs="Times New Roman"/>
          <w:b/>
          <w:bCs/>
          <w:sz w:val="28"/>
          <w:szCs w:val="28"/>
        </w:rPr>
        <w:t>7</w:t>
      </w:r>
      <w:r w:rsidR="00A23696" w:rsidRPr="00A23696">
        <w:rPr>
          <w:rFonts w:ascii="Calibri" w:hAnsi="Calibri" w:cs="Times New Roman"/>
          <w:b/>
          <w:bCs/>
          <w:sz w:val="28"/>
          <w:szCs w:val="28"/>
        </w:rPr>
        <w:t xml:space="preserve">, 2017 in </w:t>
      </w:r>
      <w:r>
        <w:rPr>
          <w:rFonts w:ascii="Calibri" w:hAnsi="Calibri" w:cs="Times New Roman"/>
          <w:b/>
          <w:bCs/>
          <w:sz w:val="28"/>
          <w:szCs w:val="28"/>
        </w:rPr>
        <w:t xml:space="preserve">NYC (Sheraton-Times </w:t>
      </w:r>
      <w:proofErr w:type="spellStart"/>
      <w:r>
        <w:rPr>
          <w:rFonts w:ascii="Calibri" w:hAnsi="Calibri" w:cs="Times New Roman"/>
          <w:b/>
          <w:bCs/>
          <w:sz w:val="28"/>
          <w:szCs w:val="28"/>
        </w:rPr>
        <w:t>Sq</w:t>
      </w:r>
      <w:proofErr w:type="spellEnd"/>
      <w:r>
        <w:rPr>
          <w:rFonts w:ascii="Calibri" w:hAnsi="Calibri" w:cs="Times New Roman"/>
          <w:b/>
          <w:bCs/>
          <w:sz w:val="28"/>
          <w:szCs w:val="28"/>
        </w:rPr>
        <w:t>)</w:t>
      </w:r>
    </w:p>
    <w:p w:rsidR="00A23696" w:rsidRPr="00A23696" w:rsidRDefault="00D3080B" w:rsidP="00A23696">
      <w:pPr>
        <w:spacing w:after="200" w:line="276" w:lineRule="auto"/>
        <w:contextualSpacing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Beating the Fear Out of </w:t>
      </w:r>
      <w:r w:rsidR="00A23696" w:rsidRPr="00A23696">
        <w:rPr>
          <w:rFonts w:ascii="Arial" w:hAnsi="Arial" w:cs="Arial"/>
          <w:b/>
          <w:i/>
          <w:iCs/>
          <w:color w:val="000000"/>
          <w:sz w:val="28"/>
          <w:szCs w:val="28"/>
        </w:rPr>
        <w:t>Cancer</w:t>
      </w:r>
      <w:r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: </w:t>
      </w:r>
      <w:r w:rsidRPr="00D3080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Effective Approaches in Addressing Mitochondrial Metabolic Diseases</w:t>
      </w:r>
    </w:p>
    <w:p w:rsidR="00A23696" w:rsidRPr="00A23696" w:rsidRDefault="00A23696" w:rsidP="00A23696">
      <w:pPr>
        <w:spacing w:after="200" w:line="276" w:lineRule="auto"/>
        <w:contextualSpacing/>
        <w:jc w:val="center"/>
        <w:rPr>
          <w:rFonts w:ascii="Calibri" w:hAnsi="Calibri" w:cs="Times New Roman"/>
          <w:b/>
          <w:bCs/>
          <w:sz w:val="28"/>
          <w:szCs w:val="28"/>
        </w:rPr>
      </w:pPr>
    </w:p>
    <w:p w:rsidR="00A23696" w:rsidRPr="00A23696" w:rsidRDefault="00A23696" w:rsidP="00A23696">
      <w:pPr>
        <w:tabs>
          <w:tab w:val="left" w:pos="810"/>
        </w:tabs>
        <w:spacing w:after="200" w:line="276" w:lineRule="auto"/>
        <w:contextualSpacing/>
        <w:rPr>
          <w:rFonts w:ascii="Calibri" w:hAnsi="Calibri" w:cs="Times New Roman"/>
          <w:b/>
          <w:bCs/>
          <w:sz w:val="28"/>
          <w:szCs w:val="28"/>
        </w:rPr>
      </w:pPr>
      <w:r w:rsidRPr="00A23696">
        <w:rPr>
          <w:rFonts w:ascii="Calibri" w:hAnsi="Calibri" w:cs="Times New Roman"/>
          <w:b/>
          <w:bCs/>
          <w:sz w:val="28"/>
          <w:szCs w:val="28"/>
        </w:rPr>
        <w:t xml:space="preserve">For more information about </w:t>
      </w:r>
      <w:r w:rsidR="00D3080B">
        <w:rPr>
          <w:rFonts w:ascii="Calibri" w:hAnsi="Calibri" w:cs="Times New Roman"/>
          <w:b/>
          <w:bCs/>
          <w:sz w:val="28"/>
          <w:szCs w:val="28"/>
        </w:rPr>
        <w:t>many</w:t>
      </w:r>
      <w:r w:rsidRPr="00A23696">
        <w:rPr>
          <w:rFonts w:ascii="Calibri" w:hAnsi="Calibri" w:cs="Times New Roman"/>
          <w:b/>
          <w:bCs/>
          <w:sz w:val="28"/>
          <w:szCs w:val="28"/>
        </w:rPr>
        <w:t xml:space="preserve"> of the topics, go to </w:t>
      </w:r>
      <w:hyperlink r:id="rId8" w:history="1">
        <w:r w:rsidRPr="00A23696">
          <w:rPr>
            <w:rFonts w:ascii="Calibri" w:hAnsi="Calibri" w:cs="Times New Roman"/>
            <w:color w:val="0563C1"/>
            <w:sz w:val="28"/>
            <w:szCs w:val="28"/>
            <w:u w:val="single"/>
          </w:rPr>
          <w:t>www.sc</w:t>
        </w:r>
        <w:r w:rsidRPr="00A23696">
          <w:rPr>
            <w:rFonts w:ascii="Calibri" w:hAnsi="Calibri" w:cs="Times New Roman"/>
            <w:color w:val="0563C1"/>
            <w:sz w:val="28"/>
            <w:szCs w:val="28"/>
            <w:u w:val="single"/>
          </w:rPr>
          <w:t>h</w:t>
        </w:r>
        <w:r w:rsidRPr="00A23696">
          <w:rPr>
            <w:rFonts w:ascii="Calibri" w:hAnsi="Calibri" w:cs="Times New Roman"/>
            <w:color w:val="0563C1"/>
            <w:sz w:val="28"/>
            <w:szCs w:val="28"/>
            <w:u w:val="single"/>
          </w:rPr>
          <w:t>achtercenter.com</w:t>
        </w:r>
      </w:hyperlink>
      <w:r w:rsidRPr="00A23696">
        <w:rPr>
          <w:rFonts w:ascii="Calibri" w:hAnsi="Calibri" w:cs="Times New Roman"/>
          <w:b/>
          <w:bCs/>
          <w:sz w:val="28"/>
          <w:szCs w:val="28"/>
        </w:rPr>
        <w:t xml:space="preserve"> and double click on the </w:t>
      </w:r>
      <w:r w:rsidR="00D3080B">
        <w:rPr>
          <w:rFonts w:ascii="Calibri" w:hAnsi="Calibri" w:cs="Times New Roman"/>
          <w:b/>
          <w:bCs/>
          <w:sz w:val="28"/>
          <w:szCs w:val="28"/>
        </w:rPr>
        <w:t xml:space="preserve">red </w:t>
      </w:r>
      <w:r w:rsidRPr="00A23696">
        <w:rPr>
          <w:rFonts w:ascii="Calibri" w:hAnsi="Calibri" w:cs="Times New Roman"/>
          <w:b/>
          <w:bCs/>
          <w:sz w:val="28"/>
          <w:szCs w:val="28"/>
        </w:rPr>
        <w:t xml:space="preserve">box in the upper right hand corner for access to PowerPoint Slides </w:t>
      </w:r>
      <w:r w:rsidR="00507452">
        <w:rPr>
          <w:rFonts w:ascii="Calibri" w:hAnsi="Calibri" w:cs="Times New Roman"/>
          <w:b/>
          <w:bCs/>
          <w:sz w:val="28"/>
          <w:szCs w:val="28"/>
        </w:rPr>
        <w:t xml:space="preserve">of Dr. Schachter’s </w:t>
      </w:r>
      <w:r w:rsidRPr="00A23696">
        <w:rPr>
          <w:rFonts w:ascii="Calibri" w:hAnsi="Calibri" w:cs="Times New Roman"/>
          <w:b/>
          <w:bCs/>
          <w:sz w:val="28"/>
          <w:szCs w:val="28"/>
        </w:rPr>
        <w:t>recen</w:t>
      </w:r>
      <w:r w:rsidR="00507452">
        <w:rPr>
          <w:rFonts w:ascii="Calibri" w:hAnsi="Calibri" w:cs="Times New Roman"/>
          <w:b/>
          <w:bCs/>
          <w:sz w:val="28"/>
          <w:szCs w:val="28"/>
        </w:rPr>
        <w:t>t Lectures, including this one</w:t>
      </w:r>
      <w:r w:rsidRPr="00A23696">
        <w:rPr>
          <w:rFonts w:ascii="Calibri" w:hAnsi="Calibri" w:cs="Times New Roman"/>
          <w:b/>
          <w:bCs/>
          <w:sz w:val="28"/>
          <w:szCs w:val="28"/>
        </w:rPr>
        <w:t xml:space="preserve">. On the slides, you can find </w:t>
      </w:r>
      <w:r w:rsidR="00D3080B">
        <w:rPr>
          <w:rFonts w:ascii="Calibri" w:hAnsi="Calibri" w:cs="Times New Roman"/>
          <w:b/>
          <w:bCs/>
          <w:sz w:val="28"/>
          <w:szCs w:val="28"/>
        </w:rPr>
        <w:t xml:space="preserve">additional </w:t>
      </w:r>
      <w:r w:rsidRPr="00A23696">
        <w:rPr>
          <w:rFonts w:ascii="Calibri" w:hAnsi="Calibri" w:cs="Times New Roman"/>
          <w:b/>
          <w:bCs/>
          <w:sz w:val="28"/>
          <w:szCs w:val="28"/>
        </w:rPr>
        <w:t>links to websites</w:t>
      </w:r>
      <w:r w:rsidR="00D3080B">
        <w:rPr>
          <w:rFonts w:ascii="Calibri" w:hAnsi="Calibri" w:cs="Times New Roman"/>
          <w:b/>
          <w:bCs/>
          <w:sz w:val="28"/>
          <w:szCs w:val="28"/>
        </w:rPr>
        <w:t xml:space="preserve"> and articles.</w:t>
      </w:r>
    </w:p>
    <w:p w:rsidR="00A23696" w:rsidRPr="00A23696" w:rsidRDefault="00A23696" w:rsidP="00A23696">
      <w:pPr>
        <w:tabs>
          <w:tab w:val="left" w:pos="810"/>
        </w:tabs>
        <w:spacing w:after="200" w:line="276" w:lineRule="auto"/>
        <w:contextualSpacing/>
        <w:rPr>
          <w:rFonts w:ascii="Calibri" w:hAnsi="Calibri" w:cs="Times New Roman"/>
          <w:b/>
          <w:bCs/>
          <w:sz w:val="28"/>
          <w:szCs w:val="28"/>
        </w:rPr>
      </w:pPr>
    </w:p>
    <w:p w:rsidR="00A23696" w:rsidRPr="00A23696" w:rsidRDefault="00A23696" w:rsidP="00D61412">
      <w:pPr>
        <w:tabs>
          <w:tab w:val="left" w:pos="810"/>
        </w:tabs>
        <w:spacing w:after="200" w:line="276" w:lineRule="auto"/>
        <w:contextualSpacing/>
        <w:rPr>
          <w:rFonts w:cs="Times New Roman"/>
          <w:sz w:val="28"/>
          <w:szCs w:val="28"/>
        </w:rPr>
      </w:pPr>
      <w:r w:rsidRPr="00A23696">
        <w:rPr>
          <w:rFonts w:ascii="Calibri" w:hAnsi="Calibri" w:cs="Times New Roman"/>
          <w:b/>
          <w:bCs/>
          <w:sz w:val="28"/>
          <w:szCs w:val="28"/>
        </w:rPr>
        <w:t>The following two links access two published papers by Dr. Schachter</w:t>
      </w:r>
      <w:r w:rsidR="00507452">
        <w:rPr>
          <w:rFonts w:ascii="Calibri" w:hAnsi="Calibri" w:cs="Times New Roman"/>
          <w:b/>
          <w:bCs/>
          <w:sz w:val="28"/>
          <w:szCs w:val="28"/>
        </w:rPr>
        <w:t xml:space="preserve"> </w:t>
      </w:r>
      <w:r w:rsidR="00501630">
        <w:rPr>
          <w:rFonts w:ascii="Calibri" w:hAnsi="Calibri" w:cs="Times New Roman"/>
          <w:b/>
          <w:bCs/>
          <w:sz w:val="28"/>
          <w:szCs w:val="28"/>
        </w:rPr>
        <w:t xml:space="preserve">on our website </w:t>
      </w:r>
      <w:r w:rsidR="00507452">
        <w:rPr>
          <w:rFonts w:ascii="Calibri" w:hAnsi="Calibri" w:cs="Times New Roman"/>
          <w:b/>
          <w:bCs/>
          <w:sz w:val="28"/>
          <w:szCs w:val="28"/>
        </w:rPr>
        <w:t xml:space="preserve">about his views at the time they were written. Each has many </w:t>
      </w:r>
      <w:r w:rsidRPr="00A23696">
        <w:rPr>
          <w:rFonts w:ascii="Calibri" w:hAnsi="Calibri" w:cs="Times New Roman"/>
          <w:b/>
          <w:bCs/>
          <w:sz w:val="28"/>
          <w:szCs w:val="28"/>
        </w:rPr>
        <w:t xml:space="preserve">references. </w:t>
      </w:r>
      <w:r w:rsidRPr="00A23696">
        <w:rPr>
          <w:rFonts w:cs="Times New Roman"/>
          <w:sz w:val="28"/>
          <w:szCs w:val="28"/>
        </w:rPr>
        <w:t xml:space="preserve">    </w:t>
      </w:r>
    </w:p>
    <w:p w:rsidR="00A23696" w:rsidRPr="00A23696" w:rsidRDefault="00A23696" w:rsidP="00A23696">
      <w:pPr>
        <w:tabs>
          <w:tab w:val="left" w:pos="810"/>
        </w:tabs>
        <w:spacing w:after="200" w:line="276" w:lineRule="auto"/>
        <w:rPr>
          <w:rFonts w:cs="Times New Roman"/>
          <w:sz w:val="28"/>
          <w:szCs w:val="28"/>
        </w:rPr>
      </w:pPr>
      <w:r w:rsidRPr="00A23696">
        <w:rPr>
          <w:rFonts w:cs="Times New Roman"/>
          <w:sz w:val="28"/>
          <w:szCs w:val="28"/>
        </w:rPr>
        <w:t xml:space="preserve">Schachter, M. Integrative oncology for clinicians and cancer patients. </w:t>
      </w:r>
      <w:r w:rsidRPr="00A23696">
        <w:rPr>
          <w:rFonts w:cs="Times New Roman"/>
          <w:i/>
          <w:iCs/>
          <w:sz w:val="28"/>
          <w:szCs w:val="28"/>
        </w:rPr>
        <w:t>International Journal of Integrative Medicine</w:t>
      </w:r>
      <w:r w:rsidRPr="00A23696">
        <w:rPr>
          <w:rFonts w:cs="Times New Roman"/>
          <w:sz w:val="28"/>
          <w:szCs w:val="28"/>
        </w:rPr>
        <w:t xml:space="preserve"> (2010) Vol. 2, No 1, 52-92. </w:t>
      </w:r>
      <w:r w:rsidR="00E02871">
        <w:rPr>
          <w:rFonts w:cs="Times New Roman"/>
          <w:sz w:val="28"/>
          <w:szCs w:val="28"/>
        </w:rPr>
        <w:t xml:space="preserve">This article includes information about B17 (Amygdalin = Laetrile) </w:t>
      </w:r>
      <w:hyperlink r:id="rId9" w:history="1">
        <w:r w:rsidRPr="00A23696">
          <w:rPr>
            <w:rFonts w:cs="Times New Roman"/>
            <w:color w:val="0000FF"/>
            <w:sz w:val="28"/>
            <w:szCs w:val="28"/>
            <w:u w:val="single"/>
          </w:rPr>
          <w:t>http://www.schachtercenter.com/IntegrativeOncologyISIMJournal.pdf</w:t>
        </w:r>
      </w:hyperlink>
      <w:r w:rsidRPr="00A23696">
        <w:rPr>
          <w:rFonts w:cs="Times New Roman"/>
          <w:sz w:val="28"/>
          <w:szCs w:val="28"/>
        </w:rPr>
        <w:t xml:space="preserve"> </w:t>
      </w:r>
    </w:p>
    <w:p w:rsidR="00A23696" w:rsidRDefault="00A23696" w:rsidP="00A23696">
      <w:pPr>
        <w:tabs>
          <w:tab w:val="left" w:pos="810"/>
        </w:tabs>
        <w:spacing w:after="200" w:line="276" w:lineRule="auto"/>
        <w:rPr>
          <w:rFonts w:cs="Times New Roman"/>
          <w:color w:val="0563C1"/>
          <w:sz w:val="28"/>
          <w:szCs w:val="28"/>
          <w:u w:val="single"/>
        </w:rPr>
      </w:pPr>
      <w:r w:rsidRPr="00A23696">
        <w:rPr>
          <w:rFonts w:cs="Times New Roman"/>
          <w:sz w:val="28"/>
          <w:szCs w:val="28"/>
        </w:rPr>
        <w:t xml:space="preserve">Schachter, M. Integrating nutrition and selected controversial nutritional supplements into a cancer treatment program. </w:t>
      </w:r>
      <w:r w:rsidRPr="00A23696">
        <w:rPr>
          <w:rFonts w:cs="Times New Roman"/>
          <w:i/>
          <w:iCs/>
          <w:sz w:val="28"/>
          <w:szCs w:val="28"/>
        </w:rPr>
        <w:t>Cancer Strategies Journal</w:t>
      </w:r>
      <w:r w:rsidR="00507452">
        <w:rPr>
          <w:rFonts w:cs="Times New Roman"/>
          <w:sz w:val="28"/>
          <w:szCs w:val="28"/>
        </w:rPr>
        <w:t xml:space="preserve"> (2013) Vol.1, Issue 3, 39-47. </w:t>
      </w:r>
      <w:hyperlink r:id="rId10" w:history="1">
        <w:r w:rsidR="00E02871" w:rsidRPr="00BF6C48">
          <w:rPr>
            <w:rStyle w:val="Hyperlink"/>
            <w:sz w:val="28"/>
            <w:szCs w:val="28"/>
          </w:rPr>
          <w:t>http://schachtercenter.com</w:t>
        </w:r>
        <w:r w:rsidR="00E02871" w:rsidRPr="00BF6C48">
          <w:rPr>
            <w:rStyle w:val="Hyperlink"/>
            <w:sz w:val="28"/>
            <w:szCs w:val="28"/>
          </w:rPr>
          <w:t>/</w:t>
        </w:r>
        <w:r w:rsidR="00E02871" w:rsidRPr="00BF6C48">
          <w:rPr>
            <w:rStyle w:val="Hyperlink"/>
            <w:sz w:val="28"/>
            <w:szCs w:val="28"/>
          </w:rPr>
          <w:t>CSJARTICLE0001.PDF</w:t>
        </w:r>
      </w:hyperlink>
      <w:r w:rsidR="00E02871">
        <w:rPr>
          <w:sz w:val="28"/>
          <w:szCs w:val="28"/>
        </w:rPr>
        <w:t xml:space="preserve"> </w:t>
      </w:r>
    </w:p>
    <w:p w:rsidR="00D61412" w:rsidRDefault="00D61412" w:rsidP="00A23696">
      <w:pPr>
        <w:tabs>
          <w:tab w:val="left" w:pos="810"/>
        </w:tabs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Here is a link to the Avoid and To Do Lists that Dr. Schachter recommends for his patients, including cancer patients. The list is modified somewhat based on individual needs:  </w:t>
      </w:r>
      <w:hyperlink r:id="rId11" w:history="1">
        <w:r w:rsidRPr="00BF6C48">
          <w:rPr>
            <w:rStyle w:val="Hyperlink"/>
            <w:rFonts w:cs="Times New Roman"/>
            <w:sz w:val="28"/>
            <w:szCs w:val="28"/>
          </w:rPr>
          <w:t>http://</w:t>
        </w:r>
        <w:r w:rsidRPr="00BF6C48">
          <w:rPr>
            <w:rStyle w:val="Hyperlink"/>
            <w:rFonts w:cs="Times New Roman"/>
            <w:sz w:val="28"/>
            <w:szCs w:val="28"/>
          </w:rPr>
          <w:t>s</w:t>
        </w:r>
        <w:r w:rsidRPr="00BF6C48">
          <w:rPr>
            <w:rStyle w:val="Hyperlink"/>
            <w:rFonts w:cs="Times New Roman"/>
            <w:sz w:val="28"/>
            <w:szCs w:val="28"/>
          </w:rPr>
          <w:t>chachtercenter.com/avoid_list.htm</w:t>
        </w:r>
      </w:hyperlink>
      <w:r>
        <w:rPr>
          <w:rFonts w:cs="Times New Roman"/>
          <w:sz w:val="28"/>
          <w:szCs w:val="28"/>
        </w:rPr>
        <w:t xml:space="preserve"> </w:t>
      </w:r>
    </w:p>
    <w:p w:rsidR="00A4604A" w:rsidRDefault="00D61412" w:rsidP="00D61412">
      <w:pPr>
        <w:tabs>
          <w:tab w:val="left" w:pos="810"/>
        </w:tabs>
        <w:spacing w:after="200" w:line="276" w:lineRule="auto"/>
      </w:pPr>
      <w:r>
        <w:rPr>
          <w:rFonts w:cs="Times New Roman"/>
          <w:sz w:val="28"/>
          <w:szCs w:val="28"/>
        </w:rPr>
        <w:t xml:space="preserve">Many other interesting articles can be found at the </w:t>
      </w:r>
      <w:hyperlink r:id="rId12" w:history="1">
        <w:r w:rsidRPr="00BF6C48">
          <w:rPr>
            <w:rStyle w:val="Hyperlink"/>
            <w:rFonts w:cs="Times New Roman"/>
            <w:sz w:val="28"/>
            <w:szCs w:val="28"/>
          </w:rPr>
          <w:t>www.schachtercenter.com</w:t>
        </w:r>
      </w:hyperlink>
      <w:r>
        <w:rPr>
          <w:rFonts w:cs="Times New Roman"/>
          <w:sz w:val="28"/>
          <w:szCs w:val="28"/>
        </w:rPr>
        <w:t xml:space="preserve"> website.</w:t>
      </w:r>
    </w:p>
    <w:sectPr w:rsidR="00A4604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A4" w:rsidRDefault="00B062A4">
      <w:pPr>
        <w:spacing w:after="0" w:line="240" w:lineRule="auto"/>
      </w:pPr>
      <w:r>
        <w:separator/>
      </w:r>
    </w:p>
  </w:endnote>
  <w:endnote w:type="continuationSeparator" w:id="0">
    <w:p w:rsidR="00B062A4" w:rsidRDefault="00B0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82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6F4" w:rsidRDefault="00A236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8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6F4" w:rsidRDefault="00B06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A4" w:rsidRDefault="00B062A4">
      <w:pPr>
        <w:spacing w:after="0" w:line="240" w:lineRule="auto"/>
      </w:pPr>
      <w:r>
        <w:separator/>
      </w:r>
    </w:p>
  </w:footnote>
  <w:footnote w:type="continuationSeparator" w:id="0">
    <w:p w:rsidR="00B062A4" w:rsidRDefault="00B06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96"/>
    <w:rsid w:val="00084AF9"/>
    <w:rsid w:val="002F466F"/>
    <w:rsid w:val="00501630"/>
    <w:rsid w:val="00507452"/>
    <w:rsid w:val="007540CE"/>
    <w:rsid w:val="00840D36"/>
    <w:rsid w:val="00A23696"/>
    <w:rsid w:val="00A4604A"/>
    <w:rsid w:val="00B04C82"/>
    <w:rsid w:val="00B062A4"/>
    <w:rsid w:val="00D3080B"/>
    <w:rsid w:val="00D61412"/>
    <w:rsid w:val="00E02871"/>
    <w:rsid w:val="00F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034C"/>
  <w15:chartTrackingRefBased/>
  <w15:docId w15:val="{5B84B1E2-3561-44E6-8853-D02F1165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3696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23696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6141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141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8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2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chtercenter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e@mbschachter.com" TargetMode="External"/><Relationship Id="rId12" Type="http://schemas.openxmlformats.org/officeDocument/2006/relationships/hyperlink" Target="http://www.schachtercen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achtercenter.com" TargetMode="External"/><Relationship Id="rId11" Type="http://schemas.openxmlformats.org/officeDocument/2006/relationships/hyperlink" Target="http://schachtercenter.com/avoid_list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chachtercenter.com/CSJARTICLE000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hachtercenter.com/IntegrativeOncologyISIMJourn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8</cp:revision>
  <cp:lastPrinted>2017-04-30T01:16:00Z</cp:lastPrinted>
  <dcterms:created xsi:type="dcterms:W3CDTF">2017-04-30T00:58:00Z</dcterms:created>
  <dcterms:modified xsi:type="dcterms:W3CDTF">2017-04-30T19:22:00Z</dcterms:modified>
</cp:coreProperties>
</file>